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1217" w14:textId="77777777" w:rsidR="00F27B0D" w:rsidRDefault="00F27B0D"/>
    <w:tbl>
      <w:tblPr>
        <w:tblW w:w="10598" w:type="dxa"/>
        <w:tblLook w:val="0400" w:firstRow="0" w:lastRow="0" w:firstColumn="0" w:lastColumn="0" w:noHBand="0" w:noVBand="1"/>
      </w:tblPr>
      <w:tblGrid>
        <w:gridCol w:w="4161"/>
        <w:gridCol w:w="6437"/>
      </w:tblGrid>
      <w:tr w:rsidR="00F27B0D" w14:paraId="7D182528" w14:textId="77777777">
        <w:tc>
          <w:tcPr>
            <w:tcW w:w="4161" w:type="dxa"/>
            <w:shd w:val="clear" w:color="auto" w:fill="auto"/>
          </w:tcPr>
          <w:p w14:paraId="3B22FC2F" w14:textId="77777777" w:rsidR="00F27B0D" w:rsidRDefault="00C8265B">
            <w:pPr>
              <w:tabs>
                <w:tab w:val="left" w:pos="760"/>
              </w:tabs>
              <w:jc w:val="center"/>
              <w:rPr>
                <w:rFonts w:ascii="Georgia" w:eastAsia="Calibri" w:hAnsi="Georgia" w:cs="Calibri"/>
              </w:rPr>
            </w:pPr>
            <w:r>
              <w:rPr>
                <w:noProof/>
              </w:rPr>
              <w:drawing>
                <wp:inline distT="0" distB="0" distL="0" distR="0" wp14:anchorId="7ACE04C6" wp14:editId="4C9A1737">
                  <wp:extent cx="1802130" cy="736600"/>
                  <wp:effectExtent l="0" t="0" r="0" b="0"/>
                  <wp:docPr id="1" name="image2.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close up of a logo&#10;&#10;Description automatically generated"/>
                          <pic:cNvPicPr>
                            <a:picLocks noChangeAspect="1" noChangeArrowheads="1"/>
                          </pic:cNvPicPr>
                        </pic:nvPicPr>
                        <pic:blipFill>
                          <a:blip r:embed="rId6"/>
                          <a:stretch>
                            <a:fillRect/>
                          </a:stretch>
                        </pic:blipFill>
                        <pic:spPr bwMode="auto">
                          <a:xfrm>
                            <a:off x="0" y="0"/>
                            <a:ext cx="1802130" cy="736600"/>
                          </a:xfrm>
                          <a:prstGeom prst="rect">
                            <a:avLst/>
                          </a:prstGeom>
                        </pic:spPr>
                      </pic:pic>
                    </a:graphicData>
                  </a:graphic>
                </wp:inline>
              </w:drawing>
            </w:r>
          </w:p>
          <w:p w14:paraId="48316C6B" w14:textId="77777777" w:rsidR="00F27B0D" w:rsidRDefault="00F27B0D">
            <w:pPr>
              <w:shd w:val="clear" w:color="auto" w:fill="FFFFFF"/>
              <w:jc w:val="center"/>
              <w:rPr>
                <w:rFonts w:ascii="Georgia" w:eastAsia="Calibri" w:hAnsi="Georgia" w:cs="Calibri"/>
                <w:b/>
              </w:rPr>
            </w:pPr>
          </w:p>
        </w:tc>
        <w:tc>
          <w:tcPr>
            <w:tcW w:w="6436" w:type="dxa"/>
            <w:shd w:val="clear" w:color="auto" w:fill="auto"/>
          </w:tcPr>
          <w:p w14:paraId="2B191A71" w14:textId="77777777" w:rsidR="00F27B0D" w:rsidRDefault="00C8265B">
            <w:pPr>
              <w:tabs>
                <w:tab w:val="left" w:pos="760"/>
              </w:tabs>
              <w:jc w:val="center"/>
              <w:rPr>
                <w:rFonts w:ascii="Georgia" w:eastAsia="Calibri" w:hAnsi="Georgia" w:cs="Calibri"/>
              </w:rPr>
            </w:pPr>
            <w:r>
              <w:rPr>
                <w:noProof/>
              </w:rPr>
              <w:drawing>
                <wp:inline distT="0" distB="0" distL="0" distR="0" wp14:anchorId="4E79796A" wp14:editId="2533A895">
                  <wp:extent cx="745490" cy="887730"/>
                  <wp:effectExtent l="0" t="0" r="0" b="0"/>
                  <wp:docPr id="2" name="image1.jp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close up of a sign&#10;&#10;Description automatically generated"/>
                          <pic:cNvPicPr>
                            <a:picLocks noChangeAspect="1" noChangeArrowheads="1"/>
                          </pic:cNvPicPr>
                        </pic:nvPicPr>
                        <pic:blipFill>
                          <a:blip r:embed="rId7"/>
                          <a:stretch>
                            <a:fillRect/>
                          </a:stretch>
                        </pic:blipFill>
                        <pic:spPr bwMode="auto">
                          <a:xfrm>
                            <a:off x="0" y="0"/>
                            <a:ext cx="745490" cy="887730"/>
                          </a:xfrm>
                          <a:prstGeom prst="rect">
                            <a:avLst/>
                          </a:prstGeom>
                        </pic:spPr>
                      </pic:pic>
                    </a:graphicData>
                  </a:graphic>
                </wp:inline>
              </w:drawing>
            </w:r>
          </w:p>
        </w:tc>
      </w:tr>
    </w:tbl>
    <w:p w14:paraId="22567402" w14:textId="77777777" w:rsidR="00F27B0D" w:rsidRDefault="00C8265B">
      <w:pPr>
        <w:spacing w:before="78" w:line="307" w:lineRule="auto"/>
        <w:ind w:left="387" w:right="929"/>
        <w:jc w:val="center"/>
        <w:rPr>
          <w:rFonts w:ascii="Georgia" w:hAnsi="Georgia"/>
          <w:b/>
          <w:sz w:val="34"/>
        </w:rPr>
      </w:pPr>
      <w:r>
        <w:rPr>
          <w:rFonts w:ascii="Georgia" w:hAnsi="Georgia"/>
          <w:b/>
          <w:sz w:val="34"/>
        </w:rPr>
        <w:t>Προτεινόμενα Θέματα Διπλωματικής Εργασίας</w:t>
      </w:r>
    </w:p>
    <w:p w14:paraId="69AD2998" w14:textId="77777777" w:rsidR="00F27B0D" w:rsidRDefault="00C8265B">
      <w:pPr>
        <w:spacing w:before="93"/>
        <w:ind w:left="387" w:right="926"/>
        <w:jc w:val="center"/>
        <w:rPr>
          <w:rFonts w:ascii="Georgia" w:hAnsi="Georgia"/>
          <w:w w:val="105"/>
          <w:sz w:val="28"/>
        </w:rPr>
      </w:pPr>
      <w:r>
        <w:rPr>
          <w:rFonts w:ascii="Georgia" w:hAnsi="Georgia"/>
          <w:w w:val="105"/>
          <w:sz w:val="28"/>
        </w:rPr>
        <w:t xml:space="preserve">Από </w:t>
      </w:r>
    </w:p>
    <w:p w14:paraId="3321A741" w14:textId="77777777" w:rsidR="00F27B0D" w:rsidRDefault="00C8265B">
      <w:pPr>
        <w:spacing w:before="170"/>
        <w:ind w:left="387" w:right="924"/>
        <w:jc w:val="center"/>
      </w:pPr>
      <w:r>
        <w:rPr>
          <w:rFonts w:ascii="Georgia" w:hAnsi="Georgia"/>
          <w:sz w:val="34"/>
        </w:rPr>
        <w:t>Γεώργιο Γιαννακόπουλο</w:t>
      </w:r>
    </w:p>
    <w:p w14:paraId="2D1A25D5" w14:textId="77777777" w:rsidR="00F27B0D" w:rsidRDefault="00C8265B">
      <w:pPr>
        <w:spacing w:before="215"/>
        <w:ind w:left="119"/>
      </w:pPr>
      <w:r>
        <w:rPr>
          <w:rFonts w:ascii="Georgia" w:hAnsi="Georgia"/>
          <w:sz w:val="34"/>
        </w:rPr>
        <w:t xml:space="preserve">Α. </w:t>
      </w:r>
      <w:r>
        <w:rPr>
          <w:rFonts w:ascii="Georgia" w:hAnsi="Georgia"/>
          <w:b/>
          <w:sz w:val="28"/>
        </w:rPr>
        <w:t>Διασταύρωση ισχυρισμών με χρήση μηχανικής μάθησης</w:t>
      </w:r>
    </w:p>
    <w:p w14:paraId="5F2A1F37" w14:textId="77777777" w:rsidR="00F27B0D" w:rsidRDefault="00C8265B">
      <w:pPr>
        <w:spacing w:before="215"/>
        <w:ind w:left="119"/>
        <w:rPr>
          <w:rFonts w:ascii="Georgia" w:hAnsi="Georgia"/>
          <w:b/>
          <w:sz w:val="28"/>
        </w:rPr>
      </w:pPr>
      <w:r>
        <w:rPr>
          <w:rFonts w:ascii="Georgia" w:hAnsi="Georgia"/>
          <w:b/>
          <w:sz w:val="28"/>
        </w:rPr>
        <w:t xml:space="preserve">Συνοπτική περιγραφή: </w:t>
      </w:r>
    </w:p>
    <w:p w14:paraId="6DFC5BB7" w14:textId="77777777" w:rsidR="00F27B0D" w:rsidRPr="004543DF" w:rsidRDefault="00C8265B">
      <w:pPr>
        <w:pStyle w:val="BodyText"/>
        <w:rPr>
          <w:lang w:val="el-GR"/>
        </w:rPr>
      </w:pPr>
      <w:r>
        <w:rPr>
          <w:lang w:val="el-GR"/>
        </w:rPr>
        <w:t xml:space="preserve">Στη δημόσια σφαίρα (δημόσιος λόγος και επικοινωνίες) είναι πολύ συχνό να εμφανίζονται ειδήσεις και </w:t>
      </w:r>
      <w:r>
        <w:rPr>
          <w:lang w:val="el-GR"/>
        </w:rPr>
        <w:t>ισχυρισμοί με αδυναμία επαλήθευσης, είτε σκόπιμα είτε από παραδρομή. Αυτή η εργασία θα μελετήσει και θα προτείνει μεθόδους υπολογιστικής επαλήθευσης</w:t>
      </w:r>
      <w:r>
        <w:rPr>
          <w:rStyle w:val="a0"/>
          <w:lang w:val="el-GR"/>
        </w:rPr>
        <w:footnoteReference w:id="1"/>
      </w:r>
      <w:r>
        <w:rPr>
          <w:lang w:val="el-GR"/>
        </w:rPr>
        <w:t xml:space="preserve"> ειδήσεων και ισχυρισμών, συνδυάζοντας πρότερη γνώση με πολλαπλές </w:t>
      </w:r>
      <w:proofErr w:type="spellStart"/>
      <w:r>
        <w:rPr>
          <w:lang w:val="el-GR"/>
        </w:rPr>
        <w:t>επιγραμμικές</w:t>
      </w:r>
      <w:proofErr w:type="spellEnd"/>
      <w:r>
        <w:rPr>
          <w:lang w:val="el-GR"/>
        </w:rPr>
        <w:t xml:space="preserve"> (</w:t>
      </w:r>
      <w:proofErr w:type="spellStart"/>
      <w:r>
        <w:rPr>
          <w:lang w:val="el-GR"/>
        </w:rPr>
        <w:t>online</w:t>
      </w:r>
      <w:proofErr w:type="spellEnd"/>
      <w:r>
        <w:rPr>
          <w:lang w:val="el-GR"/>
        </w:rPr>
        <w:t>) πηγές περιεχομένου</w:t>
      </w:r>
      <w:r>
        <w:rPr>
          <w:lang w:val="el-GR"/>
        </w:rPr>
        <w:t>. Για το σκοπό αυτό θα αξιοποιηθούν μέθοδοι ανάλυσης φυσικής γλώσσας και μηχανικής μάθησης και υπάρχοντα δεδομένα από σχετικές ερευνητικές εργασίες</w:t>
      </w:r>
      <w:r>
        <w:rPr>
          <w:rStyle w:val="a0"/>
          <w:lang w:val="el-GR"/>
        </w:rPr>
        <w:footnoteReference w:id="2"/>
      </w:r>
      <w:r>
        <w:rPr>
          <w:lang w:val="el-GR"/>
        </w:rPr>
        <w:t xml:space="preserve">. </w:t>
      </w:r>
    </w:p>
    <w:p w14:paraId="05577A6A" w14:textId="77777777" w:rsidR="00F27B0D" w:rsidRDefault="00F27B0D">
      <w:pPr>
        <w:pStyle w:val="BodyText"/>
        <w:rPr>
          <w:lang w:val="el-GR"/>
        </w:rPr>
      </w:pPr>
    </w:p>
    <w:p w14:paraId="07FFDC99" w14:textId="77777777" w:rsidR="00F27B0D" w:rsidRDefault="00C8265B">
      <w:pPr>
        <w:spacing w:before="215"/>
        <w:ind w:left="119"/>
      </w:pPr>
      <w:r>
        <w:rPr>
          <w:rFonts w:ascii="Georgia" w:hAnsi="Georgia"/>
          <w:sz w:val="34"/>
        </w:rPr>
        <w:t xml:space="preserve">Β. </w:t>
      </w:r>
      <w:r>
        <w:rPr>
          <w:rFonts w:ascii="Georgia" w:hAnsi="Georgia"/>
          <w:b/>
          <w:sz w:val="28"/>
        </w:rPr>
        <w:t>Μελέτη της επίδρασης κωδικοποίησης εισόδου σε μεθόδους μηχανικής μάθησης</w:t>
      </w:r>
    </w:p>
    <w:p w14:paraId="7DBE93DF" w14:textId="77777777" w:rsidR="00F27B0D" w:rsidRDefault="00C8265B">
      <w:pPr>
        <w:spacing w:before="215"/>
        <w:ind w:left="119"/>
        <w:rPr>
          <w:rFonts w:ascii="Georgia" w:hAnsi="Georgia"/>
          <w:b/>
          <w:sz w:val="28"/>
        </w:rPr>
      </w:pPr>
      <w:r>
        <w:rPr>
          <w:rFonts w:ascii="Georgia" w:hAnsi="Georgia"/>
          <w:b/>
          <w:sz w:val="28"/>
        </w:rPr>
        <w:t xml:space="preserve">Συνοπτική περιγραφή: </w:t>
      </w:r>
    </w:p>
    <w:p w14:paraId="133BDE5B" w14:textId="06C6B70D" w:rsidR="00F27B0D" w:rsidRDefault="00C8265B">
      <w:pPr>
        <w:pStyle w:val="BodyText"/>
        <w:rPr>
          <w:lang w:val="el-GR"/>
        </w:rPr>
      </w:pPr>
      <w:r>
        <w:rPr>
          <w:lang w:val="el-GR"/>
        </w:rPr>
        <w:t>Σε σύγχρονα συστήματα μηχανικής μάθησης αξιοποιούνται διάφοροι τρόποι για κωδικοποίηση των δειγμάτων εισόδου</w:t>
      </w:r>
      <w:r>
        <w:rPr>
          <w:rStyle w:val="a0"/>
          <w:lang w:val="el-GR"/>
        </w:rPr>
        <w:footnoteReference w:id="3"/>
      </w:r>
      <w:r>
        <w:rPr>
          <w:lang w:val="el-GR"/>
        </w:rPr>
        <w:t xml:space="preserve">. Η παρούσα εργασία καλείται να μελετήσει και να αναδείξει πώς η κωδικοποίηση επηρεάζει το αποτέλεσμα εργασιών μηχανικής </w:t>
      </w:r>
      <w:r>
        <w:rPr>
          <w:lang w:val="el-GR"/>
        </w:rPr>
        <w:lastRenderedPageBreak/>
        <w:t>μάθ</w:t>
      </w:r>
      <w:r>
        <w:rPr>
          <w:lang w:val="el-GR"/>
        </w:rPr>
        <w:t xml:space="preserve">ησης (π.χ. ταξινόμηση ή </w:t>
      </w:r>
      <w:proofErr w:type="spellStart"/>
      <w:r>
        <w:rPr>
          <w:lang w:val="el-GR"/>
        </w:rPr>
        <w:t>συσταδοποίηση</w:t>
      </w:r>
      <w:proofErr w:type="spellEnd"/>
      <w:r>
        <w:rPr>
          <w:lang w:val="el-GR"/>
        </w:rPr>
        <w:t>) σε διάφορες κατηγορίες αλγορίθμων. Στο πλαίσιο της εργασίας, οι φοιτητές θα κληθούν να κατανοήσουν τις ιδιαιτερότητες διαφορετικών κωδικοποιήσεων, να περιγράψουν και να υλοποιήσουν πειράματα αξιολόγησης σε διαφορετικά</w:t>
      </w:r>
      <w:r>
        <w:rPr>
          <w:lang w:val="el-GR"/>
        </w:rPr>
        <w:t xml:space="preserve"> σύνολα δεδομένων με διαφορετικούς αλγορίθμους μάθησης, και να στηρίξουν στατιστικά τα ευρήματά τους.</w:t>
      </w:r>
    </w:p>
    <w:p w14:paraId="106932F6" w14:textId="25C0DCA5" w:rsidR="004543DF" w:rsidRDefault="004543DF">
      <w:pPr>
        <w:pStyle w:val="BodyText"/>
        <w:rPr>
          <w:lang w:val="el-GR"/>
        </w:rPr>
      </w:pPr>
    </w:p>
    <w:p w14:paraId="32B338E9" w14:textId="2DE0B74A" w:rsidR="004543DF" w:rsidRPr="00D67E44" w:rsidRDefault="004543DF" w:rsidP="004543DF">
      <w:pPr>
        <w:spacing w:before="215"/>
        <w:rPr>
          <w:lang w:val="en-GB"/>
        </w:rPr>
      </w:pPr>
      <w:r>
        <w:rPr>
          <w:rFonts w:ascii="Georgia" w:hAnsi="Georgia"/>
          <w:b/>
          <w:sz w:val="28"/>
          <w:szCs w:val="28"/>
        </w:rPr>
        <w:t xml:space="preserve">Γ. </w:t>
      </w:r>
      <w:bookmarkStart w:id="0" w:name="_GoBack"/>
      <w:bookmarkEnd w:id="0"/>
      <w:r>
        <w:rPr>
          <w:rFonts w:ascii="Georgia" w:hAnsi="Georgia"/>
          <w:b/>
          <w:sz w:val="28"/>
          <w:szCs w:val="28"/>
        </w:rPr>
        <w:t>Βελτιστοποίηση</w:t>
      </w:r>
      <w:r w:rsidRPr="00D67E44">
        <w:rPr>
          <w:rFonts w:ascii="Georgia" w:hAnsi="Georgia"/>
          <w:b/>
          <w:sz w:val="28"/>
          <w:szCs w:val="28"/>
          <w:lang w:val="en-GB"/>
        </w:rPr>
        <w:t xml:space="preserve"> </w:t>
      </w:r>
      <w:r>
        <w:rPr>
          <w:rFonts w:ascii="Georgia" w:hAnsi="Georgia"/>
          <w:b/>
          <w:sz w:val="28"/>
          <w:szCs w:val="28"/>
        </w:rPr>
        <w:t>Διαδρομών</w:t>
      </w:r>
      <w:r w:rsidRPr="00D67E44">
        <w:rPr>
          <w:rFonts w:ascii="Georgia" w:hAnsi="Georgia"/>
          <w:b/>
          <w:sz w:val="28"/>
          <w:szCs w:val="28"/>
          <w:lang w:val="en-GB"/>
        </w:rPr>
        <w:t xml:space="preserve"> </w:t>
      </w:r>
      <w:r>
        <w:rPr>
          <w:rFonts w:ascii="Georgia" w:hAnsi="Georgia"/>
          <w:b/>
          <w:sz w:val="28"/>
          <w:szCs w:val="28"/>
        </w:rPr>
        <w:t>Πλοίων</w:t>
      </w:r>
    </w:p>
    <w:p w14:paraId="209B23D4" w14:textId="77777777" w:rsidR="004543DF" w:rsidRPr="004543DF" w:rsidRDefault="004543DF" w:rsidP="004543DF">
      <w:pPr>
        <w:spacing w:after="0" w:line="240" w:lineRule="auto"/>
        <w:rPr>
          <w:rFonts w:ascii="Georgia" w:hAnsi="Georgia"/>
          <w:lang w:val="en-GB"/>
        </w:rPr>
      </w:pPr>
      <w:r w:rsidRPr="004543DF">
        <w:rPr>
          <w:rFonts w:ascii="Georgia" w:hAnsi="Georgia"/>
          <w:lang w:val="en-GB"/>
        </w:rPr>
        <w:t xml:space="preserve">Qualifications required: C++, Python, </w:t>
      </w:r>
    </w:p>
    <w:p w14:paraId="7ABA460B" w14:textId="77777777" w:rsidR="004543DF" w:rsidRPr="004543DF" w:rsidRDefault="004543DF" w:rsidP="004543DF">
      <w:pPr>
        <w:spacing w:after="0" w:line="240" w:lineRule="auto"/>
        <w:rPr>
          <w:rFonts w:ascii="Georgia" w:hAnsi="Georgia"/>
          <w:lang w:val="en-GB"/>
        </w:rPr>
      </w:pPr>
      <w:r w:rsidRPr="004543DF">
        <w:rPr>
          <w:rFonts w:ascii="Georgia" w:hAnsi="Georgia"/>
          <w:lang w:val="en-GB"/>
        </w:rPr>
        <w:t xml:space="preserve">    •  Machine learning, Deep learning</w:t>
      </w:r>
    </w:p>
    <w:p w14:paraId="571DFF84" w14:textId="77777777" w:rsidR="004543DF" w:rsidRPr="004543DF" w:rsidRDefault="004543DF" w:rsidP="004543DF">
      <w:pPr>
        <w:spacing w:after="0" w:line="240" w:lineRule="auto"/>
        <w:rPr>
          <w:rFonts w:ascii="Georgia" w:hAnsi="Georgia"/>
        </w:rPr>
      </w:pPr>
      <w:r w:rsidRPr="004543DF">
        <w:rPr>
          <w:rFonts w:ascii="Georgia" w:hAnsi="Georgia"/>
          <w:lang w:val="en-GB"/>
        </w:rPr>
        <w:t xml:space="preserve"> </w:t>
      </w:r>
      <w:r w:rsidRPr="004543DF">
        <w:rPr>
          <w:rFonts w:ascii="Georgia" w:hAnsi="Georgia"/>
        </w:rPr>
        <w:t xml:space="preserve">Το πρόβλημα της βελτιστοποίησης της διαδρομής πλοίου αποτελεί πρόβλημα μείζονος ενδιαφέροντος για τις ναυτιλιακές εταιρείες και ερευνητικό πεδίο σταθερού ενδιαφέροντος για τις </w:t>
      </w:r>
      <w:proofErr w:type="spellStart"/>
      <w:r w:rsidRPr="004543DF">
        <w:rPr>
          <w:rFonts w:ascii="Georgia" w:hAnsi="Georgia"/>
        </w:rPr>
        <w:t>Επιστημες</w:t>
      </w:r>
      <w:proofErr w:type="spellEnd"/>
      <w:r w:rsidRPr="004543DF">
        <w:rPr>
          <w:rFonts w:ascii="Georgia" w:hAnsi="Georgia"/>
        </w:rPr>
        <w:t xml:space="preserve"> Μηχανικού, την Πληροφορική και τα Μαθηματικά. </w:t>
      </w:r>
    </w:p>
    <w:p w14:paraId="34E05DF8" w14:textId="77777777" w:rsidR="004543DF" w:rsidRPr="004543DF" w:rsidRDefault="004543DF" w:rsidP="004543DF">
      <w:pPr>
        <w:spacing w:after="0" w:line="240" w:lineRule="auto"/>
        <w:rPr>
          <w:rFonts w:ascii="Georgia" w:hAnsi="Georgia"/>
        </w:rPr>
      </w:pPr>
      <w:r w:rsidRPr="004543DF">
        <w:rPr>
          <w:rFonts w:ascii="Georgia" w:hAnsi="Georgia"/>
        </w:rPr>
        <w:t>Στο παραπάνω πλαίσιο παρέχουμε την ευκαιρία σε έναν/μία φοιτητή/φοιτήτρια να ασχοληθεί αρχικά με την διαδικασία συλλογής και επεξεργασίας δεδομένων τα οποία προέρχονται από αισθητήρες (</w:t>
      </w:r>
      <w:proofErr w:type="spellStart"/>
      <w:r w:rsidRPr="004543DF">
        <w:rPr>
          <w:rFonts w:ascii="Georgia" w:hAnsi="Georgia"/>
        </w:rPr>
        <w:t>sensors</w:t>
      </w:r>
      <w:proofErr w:type="spellEnd"/>
      <w:r w:rsidRPr="004543DF">
        <w:rPr>
          <w:rFonts w:ascii="Georgia" w:hAnsi="Georgia"/>
        </w:rPr>
        <w:t>) επί του πλοίου ή δορυφόρους και αφορούν είτε δεδομένα καιρού είτε στοιχεία λειτουργίας του πλοίου.</w:t>
      </w:r>
    </w:p>
    <w:p w14:paraId="1E81C5F8" w14:textId="77777777" w:rsidR="004543DF" w:rsidRPr="004543DF" w:rsidRDefault="004543DF" w:rsidP="004543DF">
      <w:pPr>
        <w:spacing w:after="0" w:line="240" w:lineRule="auto"/>
        <w:rPr>
          <w:rFonts w:ascii="Georgia" w:hAnsi="Georgia"/>
        </w:rPr>
      </w:pPr>
      <w:r w:rsidRPr="004543DF">
        <w:rPr>
          <w:rFonts w:ascii="Georgia" w:hAnsi="Georgia"/>
        </w:rPr>
        <w:t xml:space="preserve">Σε δεύτερη φάση θα δοθεί η δυνατότητα στον/στην φοιτητή/φοιτήτρια να αναπτύξει  μοντέλα </w:t>
      </w:r>
      <w:proofErr w:type="spellStart"/>
      <w:r w:rsidRPr="004543DF">
        <w:rPr>
          <w:rFonts w:ascii="Georgia" w:hAnsi="Georgia"/>
        </w:rPr>
        <w:t>Machine</w:t>
      </w:r>
      <w:proofErr w:type="spellEnd"/>
      <w:r w:rsidRPr="004543DF">
        <w:rPr>
          <w:rFonts w:ascii="Georgia" w:hAnsi="Georgia"/>
        </w:rPr>
        <w:t xml:space="preserve"> </w:t>
      </w:r>
      <w:proofErr w:type="spellStart"/>
      <w:r w:rsidRPr="004543DF">
        <w:rPr>
          <w:rFonts w:ascii="Georgia" w:hAnsi="Georgia"/>
        </w:rPr>
        <w:t>Learning</w:t>
      </w:r>
      <w:proofErr w:type="spellEnd"/>
      <w:r w:rsidRPr="004543DF">
        <w:rPr>
          <w:rFonts w:ascii="Georgia" w:hAnsi="Georgia"/>
        </w:rPr>
        <w:t xml:space="preserve"> (ML, Μηχανικής Μάθησης) με σκοπό την εύρεση της υποκείμενης μαθηματικής δομής (π.χ. εξίσωσης) που διέπει το πρόβλημα της </w:t>
      </w:r>
      <w:proofErr w:type="spellStart"/>
      <w:r w:rsidRPr="004543DF">
        <w:rPr>
          <w:rFonts w:ascii="Georgia" w:hAnsi="Georgia"/>
        </w:rPr>
        <w:t>βελτιστοποιησης</w:t>
      </w:r>
      <w:proofErr w:type="spellEnd"/>
      <w:r w:rsidRPr="004543DF">
        <w:rPr>
          <w:rFonts w:ascii="Georgia" w:hAnsi="Georgia"/>
        </w:rPr>
        <w:t xml:space="preserve"> της διαδρομής του πλοίου.</w:t>
      </w:r>
    </w:p>
    <w:p w14:paraId="73946A85" w14:textId="77777777" w:rsidR="004543DF" w:rsidRPr="004543DF" w:rsidRDefault="004543DF" w:rsidP="004543DF">
      <w:pPr>
        <w:spacing w:after="0" w:line="240" w:lineRule="auto"/>
        <w:rPr>
          <w:rFonts w:ascii="Georgia" w:hAnsi="Georgia"/>
        </w:rPr>
      </w:pPr>
      <w:r w:rsidRPr="004543DF">
        <w:rPr>
          <w:rFonts w:ascii="Georgia" w:hAnsi="Georgia"/>
        </w:rPr>
        <w:t>Λαμβάνοντας υπόψη πληθώρα ανεξάρτητων μεταβλητών που αφορούν τα προαναφερθέντα δεδομένα το πρόβλημα ανάγεται τελικώς στον προσδιορισμό της κατάλληλης σύνθεσης αυτών με απώτερο στόχο την υλοποίηση και αξιολόγηση εναλλακτικών μοντέλων τα οποία είναι σε θέση να δώσουν εκτιμήσεις, με ικανοποιητικό ποσοστό ακρίβειας, της κατανάλωσης καυσίμου του πλοίου, σε διαστήματα της διαδρομής του.</w:t>
      </w:r>
    </w:p>
    <w:p w14:paraId="1FC76FB2" w14:textId="77777777" w:rsidR="004543DF" w:rsidRPr="004543DF" w:rsidRDefault="004543DF" w:rsidP="004543DF">
      <w:pPr>
        <w:spacing w:after="0" w:line="240" w:lineRule="auto"/>
        <w:rPr>
          <w:rFonts w:ascii="Georgia" w:hAnsi="Georgia"/>
        </w:rPr>
      </w:pPr>
      <w:r w:rsidRPr="004543DF">
        <w:rPr>
          <w:rFonts w:ascii="Georgia" w:hAnsi="Georgia"/>
        </w:rPr>
        <w:t xml:space="preserve"> Ο/η </w:t>
      </w:r>
      <w:proofErr w:type="spellStart"/>
      <w:r w:rsidRPr="004543DF">
        <w:rPr>
          <w:rFonts w:ascii="Georgia" w:hAnsi="Georgia"/>
        </w:rPr>
        <w:t>φοτητής</w:t>
      </w:r>
      <w:proofErr w:type="spellEnd"/>
      <w:r w:rsidRPr="004543DF">
        <w:rPr>
          <w:rFonts w:ascii="Georgia" w:hAnsi="Georgia"/>
        </w:rPr>
        <w:t xml:space="preserve">/φοιτήτρια θα έχει επίσης την ευκαιρία να </w:t>
      </w:r>
      <w:proofErr w:type="spellStart"/>
      <w:r w:rsidRPr="004543DF">
        <w:rPr>
          <w:rFonts w:ascii="Georgia" w:hAnsi="Georgia"/>
        </w:rPr>
        <w:t>ασχοληθει</w:t>
      </w:r>
      <w:proofErr w:type="spellEnd"/>
      <w:r w:rsidRPr="004543DF">
        <w:rPr>
          <w:rFonts w:ascii="Georgia" w:hAnsi="Georgia"/>
        </w:rPr>
        <w:t xml:space="preserve"> και να αξιοποιήσει:</w:t>
      </w:r>
    </w:p>
    <w:p w14:paraId="4114D169" w14:textId="77777777" w:rsidR="004543DF" w:rsidRPr="004543DF" w:rsidRDefault="004543DF" w:rsidP="004543DF">
      <w:pPr>
        <w:spacing w:after="0" w:line="240" w:lineRule="auto"/>
        <w:rPr>
          <w:rFonts w:ascii="Georgia" w:hAnsi="Georgia"/>
        </w:rPr>
      </w:pPr>
      <w:r w:rsidRPr="004543DF">
        <w:rPr>
          <w:rFonts w:ascii="Georgia" w:hAnsi="Georgia"/>
        </w:rPr>
        <w:t xml:space="preserve">    • Μεθόδους ομαδοποίησης (</w:t>
      </w:r>
      <w:proofErr w:type="spellStart"/>
      <w:r w:rsidRPr="004543DF">
        <w:rPr>
          <w:rFonts w:ascii="Georgia" w:hAnsi="Georgia"/>
        </w:rPr>
        <w:t>clustering</w:t>
      </w:r>
      <w:proofErr w:type="spellEnd"/>
      <w:r w:rsidRPr="004543DF">
        <w:rPr>
          <w:rFonts w:ascii="Georgia" w:hAnsi="Georgia"/>
        </w:rPr>
        <w:t xml:space="preserve">) δεδομένων και να διερευνήσει πώς αυτές θα μπορούσαν  να συνδυαστούν κατάλληλα με μοντέλα ΜL </w:t>
      </w:r>
      <w:proofErr w:type="spellStart"/>
      <w:r w:rsidRPr="004543DF">
        <w:rPr>
          <w:rFonts w:ascii="Georgia" w:hAnsi="Georgia"/>
        </w:rPr>
        <w:t>ετσί</w:t>
      </w:r>
      <w:proofErr w:type="spellEnd"/>
      <w:r w:rsidRPr="004543DF">
        <w:rPr>
          <w:rFonts w:ascii="Georgia" w:hAnsi="Georgia"/>
        </w:rPr>
        <w:t xml:space="preserve"> ώστε να  επιτευχθούν καλύτερα αποτελέσματα.</w:t>
      </w:r>
    </w:p>
    <w:p w14:paraId="56B28980" w14:textId="77777777" w:rsidR="004543DF" w:rsidRPr="004543DF" w:rsidRDefault="004543DF" w:rsidP="004543DF">
      <w:pPr>
        <w:spacing w:after="0" w:line="240" w:lineRule="auto"/>
        <w:rPr>
          <w:rFonts w:ascii="Georgia" w:hAnsi="Georgia"/>
        </w:rPr>
      </w:pPr>
      <w:r w:rsidRPr="004543DF">
        <w:rPr>
          <w:rFonts w:ascii="Georgia" w:hAnsi="Georgia"/>
        </w:rPr>
        <w:t xml:space="preserve">    • Αναλυτικές μεθόδους τετραγωνικών εκτιμητών πάνω σε επιφάνειες που έχουν προέλθει από </w:t>
      </w:r>
      <w:proofErr w:type="spellStart"/>
      <w:r w:rsidRPr="004543DF">
        <w:rPr>
          <w:rFonts w:ascii="Georgia" w:hAnsi="Georgia"/>
        </w:rPr>
        <w:t>τριγωνοποίηση</w:t>
      </w:r>
      <w:proofErr w:type="spellEnd"/>
      <w:r w:rsidRPr="004543DF">
        <w:rPr>
          <w:rFonts w:ascii="Georgia" w:hAnsi="Georgia"/>
        </w:rPr>
        <w:t xml:space="preserve"> δεδομένων και πώς </w:t>
      </w:r>
      <w:proofErr w:type="spellStart"/>
      <w:r w:rsidRPr="004543DF">
        <w:rPr>
          <w:rFonts w:ascii="Georgia" w:hAnsi="Georgia"/>
        </w:rPr>
        <w:t>μπορουν</w:t>
      </w:r>
      <w:proofErr w:type="spellEnd"/>
      <w:r w:rsidRPr="004543DF">
        <w:rPr>
          <w:rFonts w:ascii="Georgia" w:hAnsi="Georgia"/>
        </w:rPr>
        <w:t xml:space="preserve"> αυτές  να συνδυαστούν κατάλληλα με μεθόδους ML ή/και NN (</w:t>
      </w:r>
      <w:proofErr w:type="spellStart"/>
      <w:r w:rsidRPr="004543DF">
        <w:rPr>
          <w:rFonts w:ascii="Georgia" w:hAnsi="Georgia"/>
        </w:rPr>
        <w:t>Neural</w:t>
      </w:r>
      <w:proofErr w:type="spellEnd"/>
      <w:r w:rsidRPr="004543DF">
        <w:rPr>
          <w:rFonts w:ascii="Georgia" w:hAnsi="Georgia"/>
        </w:rPr>
        <w:t xml:space="preserve"> </w:t>
      </w:r>
      <w:proofErr w:type="spellStart"/>
      <w:r w:rsidRPr="004543DF">
        <w:rPr>
          <w:rFonts w:ascii="Georgia" w:hAnsi="Georgia"/>
        </w:rPr>
        <w:t>Nets</w:t>
      </w:r>
      <w:proofErr w:type="spellEnd"/>
      <w:r w:rsidRPr="004543DF">
        <w:rPr>
          <w:rFonts w:ascii="Georgia" w:hAnsi="Georgia"/>
        </w:rPr>
        <w:t xml:space="preserve">, </w:t>
      </w:r>
      <w:proofErr w:type="spellStart"/>
      <w:r w:rsidRPr="004543DF">
        <w:rPr>
          <w:rFonts w:ascii="Georgia" w:hAnsi="Georgia"/>
        </w:rPr>
        <w:t>Νευρωνικά</w:t>
      </w:r>
      <w:proofErr w:type="spellEnd"/>
      <w:r w:rsidRPr="004543DF">
        <w:rPr>
          <w:rFonts w:ascii="Georgia" w:hAnsi="Georgia"/>
        </w:rPr>
        <w:t xml:space="preserve"> Δίκτυα).</w:t>
      </w:r>
    </w:p>
    <w:p w14:paraId="72DD6687" w14:textId="77777777" w:rsidR="004543DF" w:rsidRPr="004543DF" w:rsidRDefault="004543DF" w:rsidP="004543DF">
      <w:pPr>
        <w:pStyle w:val="BodyText"/>
        <w:rPr>
          <w:lang w:val="el-GR"/>
        </w:rPr>
      </w:pPr>
    </w:p>
    <w:sectPr w:rsidR="004543DF" w:rsidRPr="004543DF">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9771B" w14:textId="77777777" w:rsidR="00C8265B" w:rsidRDefault="00C8265B">
      <w:pPr>
        <w:spacing w:after="0" w:line="240" w:lineRule="auto"/>
      </w:pPr>
      <w:r>
        <w:separator/>
      </w:r>
    </w:p>
  </w:endnote>
  <w:endnote w:type="continuationSeparator" w:id="0">
    <w:p w14:paraId="0AF1204A" w14:textId="77777777" w:rsidR="00C8265B" w:rsidRDefault="00C8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WenQuanYi Micro Hei">
    <w:panose1 w:val="020B0604020202020204"/>
    <w:charset w:val="00"/>
    <w:family w:val="roman"/>
    <w:pitch w:val="default"/>
  </w:font>
  <w:font w:name="Free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3241" w14:textId="77777777" w:rsidR="00C8265B" w:rsidRDefault="00C8265B">
      <w:r>
        <w:separator/>
      </w:r>
    </w:p>
  </w:footnote>
  <w:footnote w:type="continuationSeparator" w:id="0">
    <w:p w14:paraId="27479851" w14:textId="77777777" w:rsidR="00C8265B" w:rsidRDefault="00C8265B">
      <w:r>
        <w:continuationSeparator/>
      </w:r>
    </w:p>
  </w:footnote>
  <w:footnote w:id="1">
    <w:p w14:paraId="38328CDD" w14:textId="77777777" w:rsidR="00F27B0D" w:rsidRPr="004543DF" w:rsidRDefault="00C8265B">
      <w:pPr>
        <w:pStyle w:val="FootnoteText"/>
        <w:rPr>
          <w:lang w:val="en-GB"/>
        </w:rPr>
      </w:pPr>
      <w:r>
        <w:rPr>
          <w:rStyle w:val="a1"/>
        </w:rPr>
        <w:footnoteRef/>
      </w:r>
      <w:r w:rsidRPr="004543DF">
        <w:rPr>
          <w:lang w:val="en-GB"/>
        </w:rPr>
        <w:tab/>
        <w:t xml:space="preserve"> Ciampaglia, G. L., Shiralkar, P., Rocha, L. M., Bollen, J., Menczer, F., &amp; Flammini, A. (2015). Computational fact checking </w:t>
      </w:r>
      <w:r w:rsidRPr="004543DF">
        <w:rPr>
          <w:lang w:val="en-GB"/>
        </w:rPr>
        <w:t>from knowledge networks. PloS one, 10(6).</w:t>
      </w:r>
    </w:p>
    <w:p w14:paraId="0652C2E5" w14:textId="77777777" w:rsidR="00F27B0D" w:rsidRPr="004543DF" w:rsidRDefault="00C8265B">
      <w:pPr>
        <w:pStyle w:val="FootnoteText"/>
        <w:rPr>
          <w:lang w:val="en-GB"/>
        </w:rPr>
      </w:pPr>
      <w:r w:rsidRPr="004543DF">
        <w:rPr>
          <w:lang w:val="en-GB"/>
        </w:rPr>
        <w:tab/>
      </w:r>
      <w:r>
        <w:t>Επίσης</w:t>
      </w:r>
      <w:r w:rsidRPr="004543DF">
        <w:rPr>
          <w:lang w:val="en-GB"/>
        </w:rPr>
        <w:t>: Rashkin, Hannah, et al. "Truth of varying shades: Analyzing language in fake news and political fact-checking." Proceedings of the 2017 Conference on Empirical Methods in Natural Language Processing. 2017.</w:t>
      </w:r>
    </w:p>
  </w:footnote>
  <w:footnote w:id="2">
    <w:p w14:paraId="300B7F0B" w14:textId="77777777" w:rsidR="00F27B0D" w:rsidRPr="004543DF" w:rsidRDefault="00C8265B">
      <w:pPr>
        <w:pStyle w:val="FootnoteText"/>
        <w:rPr>
          <w:lang w:val="en-GB"/>
        </w:rPr>
      </w:pPr>
      <w:r>
        <w:rPr>
          <w:rStyle w:val="a1"/>
        </w:rPr>
        <w:footnoteRef/>
      </w:r>
      <w:r w:rsidRPr="004543DF">
        <w:rPr>
          <w:lang w:val="en-GB"/>
        </w:rPr>
        <w:tab/>
        <w:t xml:space="preserve"> Vlachos, A., &amp; Riedel, S. (2014, June). Fact checking: Task definition and dataset construction. In Proceedings of the ACL 2014 Workshop on Language Technologies and Computational Social Science (pp. 18-22).</w:t>
      </w:r>
    </w:p>
  </w:footnote>
  <w:footnote w:id="3">
    <w:p w14:paraId="44159725" w14:textId="77777777" w:rsidR="00F27B0D" w:rsidRDefault="00C8265B">
      <w:pPr>
        <w:pStyle w:val="FootnoteText"/>
      </w:pPr>
      <w:r>
        <w:rPr>
          <w:rStyle w:val="a1"/>
        </w:rPr>
        <w:footnoteRef/>
      </w:r>
      <w:r w:rsidRPr="004543DF">
        <w:rPr>
          <w:lang w:val="en-GB"/>
        </w:rPr>
        <w:tab/>
        <w:t xml:space="preserve"> </w:t>
      </w:r>
      <w:r w:rsidRPr="004543DF">
        <w:rPr>
          <w:lang w:val="en-GB"/>
        </w:rPr>
        <w:t>Potdar, K., Pardawala, T. S., &amp; Pai, C. D</w:t>
      </w:r>
      <w:r w:rsidRPr="004543DF">
        <w:rPr>
          <w:lang w:val="en-GB"/>
        </w:rPr>
        <w:t xml:space="preserve">. (2017). A comparative study of categorical variable encoding techniques for neural network classifiers. </w:t>
      </w:r>
      <w:r>
        <w:t xml:space="preserve">International </w:t>
      </w:r>
      <w:proofErr w:type="spellStart"/>
      <w:r>
        <w:t>journal</w:t>
      </w:r>
      <w:proofErr w:type="spellEnd"/>
      <w:r>
        <w:t xml:space="preserve"> of </w:t>
      </w:r>
      <w:proofErr w:type="spellStart"/>
      <w:r>
        <w:t>computer</w:t>
      </w:r>
      <w:proofErr w:type="spellEnd"/>
      <w:r>
        <w:t xml:space="preserve"> </w:t>
      </w:r>
      <w:proofErr w:type="spellStart"/>
      <w:r>
        <w:t>applications</w:t>
      </w:r>
      <w:proofErr w:type="spellEnd"/>
      <w:r>
        <w:t>, 175(4), 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0D"/>
    <w:rsid w:val="004543DF"/>
    <w:rsid w:val="00C8265B"/>
    <w:rsid w:val="00F27B0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DB1BA26"/>
  <w15:docId w15:val="{7B6AE017-D15C-A243-80FD-DAAA417A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2318"/>
    <w:pPr>
      <w:spacing w:after="60" w:line="360" w:lineRule="auto"/>
      <w:jc w:val="both"/>
    </w:pPr>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302318"/>
    <w:rPr>
      <w:rFonts w:ascii="Georgia" w:eastAsia="Georgia" w:hAnsi="Georgia" w:cs="Georgia"/>
      <w:lang w:val="en-US" w:bidi="en-US"/>
    </w:rPr>
  </w:style>
  <w:style w:type="character" w:customStyle="1" w:styleId="a">
    <w:name w:val="Σύνδεσμος διαδικτύου"/>
    <w:uiPriority w:val="99"/>
    <w:rsid w:val="00302318"/>
    <w:rPr>
      <w:rFonts w:ascii="Arial" w:hAnsi="Arial"/>
      <w:strike w:val="0"/>
      <w:dstrike w:val="0"/>
      <w:color w:val="000080"/>
      <w:sz w:val="20"/>
      <w:szCs w:val="20"/>
      <w:u w:val="none"/>
      <w:effect w:val="none"/>
    </w:rPr>
  </w:style>
  <w:style w:type="character" w:customStyle="1" w:styleId="FootnoteTextChar">
    <w:name w:val="Footnote Text Char"/>
    <w:basedOn w:val="DefaultParagraphFont"/>
    <w:link w:val="FootnoteText"/>
    <w:uiPriority w:val="99"/>
    <w:semiHidden/>
    <w:qFormat/>
    <w:rsid w:val="0093081E"/>
    <w:rPr>
      <w:rFonts w:ascii="Times New Roman" w:eastAsia="Times New Roman" w:hAnsi="Times New Roman" w:cs="Times New Roman"/>
      <w:sz w:val="20"/>
      <w:szCs w:val="20"/>
      <w:lang w:val="el-GR" w:eastAsia="el-GR"/>
    </w:rPr>
  </w:style>
  <w:style w:type="character" w:customStyle="1" w:styleId="a0">
    <w:name w:val="Αγκίστρωση υποσημείωσης"/>
    <w:rPr>
      <w:vertAlign w:val="superscript"/>
    </w:rPr>
  </w:style>
  <w:style w:type="character" w:customStyle="1" w:styleId="FootnoteCharacters">
    <w:name w:val="Footnote Characters"/>
    <w:basedOn w:val="DefaultParagraphFont"/>
    <w:uiPriority w:val="99"/>
    <w:semiHidden/>
    <w:unhideWhenUsed/>
    <w:qFormat/>
    <w:rsid w:val="0093081E"/>
    <w:rPr>
      <w:vertAlign w:val="superscript"/>
    </w:rPr>
  </w:style>
  <w:style w:type="character" w:customStyle="1" w:styleId="a1">
    <w:name w:val="Χαρακτήρες υποσημείωσης"/>
    <w:qFormat/>
  </w:style>
  <w:style w:type="character" w:customStyle="1" w:styleId="a2">
    <w:name w:val="Αγκίστρωση σημειώσεων τέλους"/>
    <w:rPr>
      <w:vertAlign w:val="superscript"/>
    </w:rPr>
  </w:style>
  <w:style w:type="character" w:customStyle="1" w:styleId="a3">
    <w:name w:val="Χαρακτήρες σημείωσης τέλους"/>
    <w:qFormat/>
  </w:style>
  <w:style w:type="paragraph" w:customStyle="1" w:styleId="a4">
    <w:name w:val="Επικεφαλίδα"/>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link w:val="BodyTextChar"/>
    <w:uiPriority w:val="1"/>
    <w:qFormat/>
    <w:rsid w:val="00302318"/>
    <w:pPr>
      <w:widowControl w:val="0"/>
      <w:spacing w:after="0" w:line="240" w:lineRule="auto"/>
      <w:jc w:val="left"/>
    </w:pPr>
    <w:rPr>
      <w:rFonts w:ascii="Georgia" w:eastAsia="Georgia" w:hAnsi="Georgia" w:cs="Georgia"/>
      <w:lang w:val="en-US" w:eastAsia="en-US" w:bidi="en-US"/>
    </w:rPr>
  </w:style>
  <w:style w:type="paragraph" w:styleId="List">
    <w:name w:val="List"/>
    <w:basedOn w:val="BodyText"/>
    <w:rPr>
      <w:rFonts w:ascii="Arial" w:hAnsi="Arial" w:cs="FreeSans"/>
    </w:rPr>
  </w:style>
  <w:style w:type="paragraph" w:styleId="Caption">
    <w:name w:val="caption"/>
    <w:basedOn w:val="Normal"/>
    <w:qFormat/>
    <w:pPr>
      <w:suppressLineNumbers/>
      <w:spacing w:before="120" w:after="120"/>
    </w:pPr>
    <w:rPr>
      <w:rFonts w:ascii="Arial" w:hAnsi="Arial" w:cs="FreeSans"/>
      <w:i/>
      <w:iCs/>
    </w:rPr>
  </w:style>
  <w:style w:type="paragraph" w:customStyle="1" w:styleId="a5">
    <w:name w:val="Ευρετήριο"/>
    <w:basedOn w:val="Normal"/>
    <w:qFormat/>
    <w:pPr>
      <w:suppressLineNumbers/>
    </w:pPr>
    <w:rPr>
      <w:rFonts w:ascii="Arial" w:hAnsi="Arial" w:cs="FreeSans"/>
    </w:rPr>
  </w:style>
  <w:style w:type="paragraph" w:styleId="TOC1">
    <w:name w:val="toc 1"/>
    <w:basedOn w:val="Normal"/>
    <w:next w:val="Normal"/>
    <w:autoRedefine/>
    <w:uiPriority w:val="39"/>
    <w:rsid w:val="00302318"/>
    <w:pPr>
      <w:tabs>
        <w:tab w:val="left" w:pos="360"/>
        <w:tab w:val="right" w:leader="dot" w:pos="8460"/>
      </w:tabs>
      <w:spacing w:before="120" w:after="120"/>
      <w:jc w:val="left"/>
    </w:pPr>
    <w:rPr>
      <w:rFonts w:ascii="Georgia" w:hAnsi="Georgia"/>
      <w:b/>
      <w:bCs/>
      <w:caps/>
    </w:rPr>
  </w:style>
  <w:style w:type="paragraph" w:styleId="TOC2">
    <w:name w:val="toc 2"/>
    <w:basedOn w:val="Normal"/>
    <w:next w:val="Normal"/>
    <w:autoRedefine/>
    <w:uiPriority w:val="39"/>
    <w:rsid w:val="00302318"/>
    <w:pPr>
      <w:tabs>
        <w:tab w:val="left" w:pos="900"/>
        <w:tab w:val="right" w:leader="dot" w:pos="8460"/>
      </w:tabs>
      <w:spacing w:after="0"/>
      <w:ind w:left="360"/>
      <w:jc w:val="left"/>
    </w:pPr>
    <w:rPr>
      <w:rFonts w:ascii="Georgia" w:hAnsi="Georgia"/>
      <w:smallCaps/>
    </w:rPr>
  </w:style>
  <w:style w:type="paragraph" w:styleId="TOC3">
    <w:name w:val="toc 3"/>
    <w:basedOn w:val="Normal"/>
    <w:next w:val="Normal"/>
    <w:autoRedefine/>
    <w:uiPriority w:val="39"/>
    <w:rsid w:val="00302318"/>
    <w:pPr>
      <w:tabs>
        <w:tab w:val="left" w:pos="1620"/>
        <w:tab w:val="right" w:leader="dot" w:pos="8460"/>
      </w:tabs>
      <w:spacing w:after="0"/>
      <w:ind w:left="900"/>
      <w:jc w:val="left"/>
    </w:pPr>
    <w:rPr>
      <w:rFonts w:ascii="Georgia" w:hAnsi="Georgia"/>
      <w:i/>
      <w:iCs/>
    </w:rPr>
  </w:style>
  <w:style w:type="paragraph" w:styleId="ListParagraph">
    <w:name w:val="List Paragraph"/>
    <w:basedOn w:val="Normal"/>
    <w:uiPriority w:val="34"/>
    <w:qFormat/>
    <w:rsid w:val="00302318"/>
    <w:pPr>
      <w:ind w:left="720"/>
      <w:contextualSpacing/>
    </w:pPr>
  </w:style>
  <w:style w:type="paragraph" w:styleId="FootnoteText">
    <w:name w:val="footnote text"/>
    <w:basedOn w:val="Normal"/>
    <w:link w:val="FootnoteTextChar"/>
    <w:uiPriority w:val="99"/>
    <w:semiHidden/>
    <w:unhideWhenUsed/>
    <w:rsid w:val="0093081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Βούρος</dc:creator>
  <dc:description/>
  <cp:lastModifiedBy>Γεώργιος Βούρος</cp:lastModifiedBy>
  <cp:revision>11</cp:revision>
  <dcterms:created xsi:type="dcterms:W3CDTF">2020-03-18T08:43:00Z</dcterms:created>
  <dcterms:modified xsi:type="dcterms:W3CDTF">2020-04-13T15:53:00Z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